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35F6E" w14:textId="77777777" w:rsidR="003850DA" w:rsidRPr="003850DA" w:rsidRDefault="00415BE9" w:rsidP="003850DA">
      <w:pPr>
        <w:ind w:left="2124" w:firstLine="708"/>
        <w:rPr>
          <w:color w:val="943634" w:themeColor="accent2" w:themeShade="BF"/>
          <w:u w:val="single"/>
        </w:rPr>
      </w:pPr>
      <w:r>
        <w:rPr>
          <w:color w:val="943634" w:themeColor="accent2" w:themeShade="BF"/>
          <w:u w:val="single"/>
        </w:rPr>
        <w:t>L’</w:t>
      </w:r>
      <w:r w:rsidR="003850DA" w:rsidRPr="003850DA">
        <w:rPr>
          <w:color w:val="943634" w:themeColor="accent2" w:themeShade="BF"/>
          <w:u w:val="single"/>
        </w:rPr>
        <w:t>ASPTT à l’ école STANISLAS</w:t>
      </w:r>
    </w:p>
    <w:p w14:paraId="7A50C098" w14:textId="77777777" w:rsidR="003850DA" w:rsidRDefault="003850DA" w:rsidP="003850DA">
      <w:pPr>
        <w:rPr>
          <w:color w:val="0D0D0D" w:themeColor="text1" w:themeTint="F2"/>
          <w:u w:val="single"/>
        </w:rPr>
      </w:pPr>
      <w:r>
        <w:rPr>
          <w:color w:val="943634" w:themeColor="accent2" w:themeShade="BF"/>
          <w:u w:val="single"/>
        </w:rPr>
        <w:br/>
      </w:r>
      <w:r>
        <w:rPr>
          <w:color w:val="0D0D0D" w:themeColor="text1" w:themeTint="F2"/>
          <w:u w:val="single"/>
        </w:rPr>
        <w:t>Le ping-pong pour les mal</w:t>
      </w:r>
      <w:r w:rsidR="007767B4">
        <w:rPr>
          <w:color w:val="0D0D0D" w:themeColor="text1" w:themeTint="F2"/>
          <w:u w:val="single"/>
        </w:rPr>
        <w:t>-</w:t>
      </w:r>
      <w:r>
        <w:rPr>
          <w:color w:val="0D0D0D" w:themeColor="text1" w:themeTint="F2"/>
          <w:u w:val="single"/>
        </w:rPr>
        <w:t xml:space="preserve"> voy</w:t>
      </w:r>
      <w:r w:rsidR="007767B4">
        <w:rPr>
          <w:color w:val="0D0D0D" w:themeColor="text1" w:themeTint="F2"/>
          <w:u w:val="single"/>
        </w:rPr>
        <w:t>ant(</w:t>
      </w:r>
      <w:r w:rsidR="007767B4" w:rsidRPr="0094574E">
        <w:rPr>
          <w:u w:val="single"/>
        </w:rPr>
        <w:t xml:space="preserve">le </w:t>
      </w:r>
      <w:proofErr w:type="spellStart"/>
      <w:r w:rsidR="007767B4" w:rsidRPr="0094574E">
        <w:rPr>
          <w:u w:val="single"/>
        </w:rPr>
        <w:t>showdown</w:t>
      </w:r>
      <w:proofErr w:type="spellEnd"/>
      <w:r w:rsidR="007767B4">
        <w:rPr>
          <w:color w:val="0D0D0D" w:themeColor="text1" w:themeTint="F2"/>
          <w:u w:val="single"/>
        </w:rPr>
        <w:t>)</w:t>
      </w:r>
      <w:r w:rsidR="00415BE9">
        <w:rPr>
          <w:color w:val="0D0D0D" w:themeColor="text1" w:themeTint="F2"/>
          <w:u w:val="single"/>
        </w:rPr>
        <w:t> :</w:t>
      </w:r>
    </w:p>
    <w:p w14:paraId="06F98BEC" w14:textId="77777777" w:rsidR="00415BE9" w:rsidRDefault="007767B4" w:rsidP="003850DA">
      <w:pPr>
        <w:rPr>
          <w:color w:val="0D0D0D" w:themeColor="text1" w:themeTint="F2"/>
        </w:rPr>
      </w:pPr>
      <w:r>
        <w:rPr>
          <w:color w:val="0D0D0D" w:themeColor="text1" w:themeTint="F2"/>
        </w:rPr>
        <w:t xml:space="preserve">Il fallait se concentrer sur son </w:t>
      </w:r>
      <w:r w:rsidR="003F49D4">
        <w:rPr>
          <w:color w:val="0D0D0D" w:themeColor="text1" w:themeTint="F2"/>
        </w:rPr>
        <w:t>ouïe,</w:t>
      </w:r>
      <w:r>
        <w:rPr>
          <w:color w:val="0D0D0D" w:themeColor="text1" w:themeTint="F2"/>
        </w:rPr>
        <w:t xml:space="preserve"> car la balle faisait du son en </w:t>
      </w:r>
      <w:r w:rsidR="003F49D4">
        <w:rPr>
          <w:color w:val="0D0D0D" w:themeColor="text1" w:themeTint="F2"/>
        </w:rPr>
        <w:t xml:space="preserve">roulant. </w:t>
      </w:r>
      <w:r>
        <w:rPr>
          <w:color w:val="0D0D0D" w:themeColor="text1" w:themeTint="F2"/>
        </w:rPr>
        <w:t xml:space="preserve">Nous avions les yeux bandés. Nous frappions la balle avec une raquette sans la </w:t>
      </w:r>
      <w:r w:rsidR="00415BE9">
        <w:rPr>
          <w:color w:val="0D0D0D" w:themeColor="text1" w:themeTint="F2"/>
        </w:rPr>
        <w:t>décoller</w:t>
      </w:r>
      <w:r>
        <w:rPr>
          <w:color w:val="0D0D0D" w:themeColor="text1" w:themeTint="F2"/>
        </w:rPr>
        <w:t xml:space="preserve"> de la plateforme et pour nous protéger nous portions un gant.</w:t>
      </w:r>
    </w:p>
    <w:p w14:paraId="2E798439" w14:textId="0FDC8E31" w:rsidR="00885E06" w:rsidRDefault="00CA1FB5" w:rsidP="003850DA">
      <w:pPr>
        <w:rPr>
          <w:color w:val="0D0D0D" w:themeColor="text1" w:themeTint="F2"/>
        </w:rPr>
      </w:pPr>
      <w:r>
        <w:rPr>
          <w:color w:val="0D0D0D" w:themeColor="text1" w:themeTint="F2"/>
        </w:rPr>
        <w:br/>
      </w:r>
      <w:r>
        <w:rPr>
          <w:color w:val="0D0D0D" w:themeColor="text1" w:themeTint="F2"/>
          <w:u w:val="single"/>
        </w:rPr>
        <w:t>La pétanque pour les paralytique</w:t>
      </w:r>
      <w:r w:rsidR="0045515F">
        <w:rPr>
          <w:color w:val="0D0D0D" w:themeColor="text1" w:themeTint="F2"/>
          <w:u w:val="single"/>
        </w:rPr>
        <w:t xml:space="preserve">s </w:t>
      </w:r>
      <w:r>
        <w:rPr>
          <w:color w:val="0D0D0D" w:themeColor="text1" w:themeTint="F2"/>
          <w:u w:val="single"/>
        </w:rPr>
        <w:t>(</w:t>
      </w:r>
      <w:r w:rsidRPr="0094574E">
        <w:rPr>
          <w:u w:val="single"/>
        </w:rPr>
        <w:t xml:space="preserve">la </w:t>
      </w:r>
      <w:proofErr w:type="spellStart"/>
      <w:r w:rsidRPr="0094574E">
        <w:rPr>
          <w:u w:val="single"/>
        </w:rPr>
        <w:t>bo</w:t>
      </w:r>
      <w:r w:rsidR="00613F29" w:rsidRPr="0094574E">
        <w:rPr>
          <w:u w:val="single"/>
        </w:rPr>
        <w:t>ccia</w:t>
      </w:r>
      <w:proofErr w:type="spellEnd"/>
      <w:r w:rsidR="00613F29">
        <w:rPr>
          <w:color w:val="0D0D0D" w:themeColor="text1" w:themeTint="F2"/>
          <w:u w:val="single"/>
        </w:rPr>
        <w:t>)</w:t>
      </w:r>
      <w:r w:rsidR="00415BE9">
        <w:rPr>
          <w:color w:val="0D0D0D" w:themeColor="text1" w:themeTint="F2"/>
          <w:u w:val="single"/>
        </w:rPr>
        <w:t> :</w:t>
      </w:r>
    </w:p>
    <w:p w14:paraId="06D24DFC" w14:textId="297B2A81" w:rsidR="00885E06" w:rsidRDefault="00613F29" w:rsidP="003850DA">
      <w:pPr>
        <w:rPr>
          <w:color w:val="0D0D0D" w:themeColor="text1" w:themeTint="F2"/>
        </w:rPr>
      </w:pPr>
      <w:r>
        <w:rPr>
          <w:color w:val="0D0D0D" w:themeColor="text1" w:themeTint="F2"/>
        </w:rPr>
        <w:t xml:space="preserve">Le </w:t>
      </w:r>
      <w:r w:rsidR="00415BE9">
        <w:rPr>
          <w:color w:val="0D0D0D" w:themeColor="text1" w:themeTint="F2"/>
        </w:rPr>
        <w:t>cochonnet était remplacé par le jack</w:t>
      </w:r>
      <w:r>
        <w:rPr>
          <w:color w:val="0D0D0D" w:themeColor="text1" w:themeTint="F2"/>
        </w:rPr>
        <w:t>.</w:t>
      </w:r>
      <w:r w:rsidR="00415BE9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 xml:space="preserve">Les balles avaient toutes </w:t>
      </w:r>
      <w:r w:rsidR="00415BE9">
        <w:rPr>
          <w:color w:val="0D0D0D" w:themeColor="text1" w:themeTint="F2"/>
        </w:rPr>
        <w:t xml:space="preserve">la </w:t>
      </w:r>
      <w:r>
        <w:rPr>
          <w:color w:val="0D0D0D" w:themeColor="text1" w:themeTint="F2"/>
        </w:rPr>
        <w:t>même forme (mais pas la même couleur).</w:t>
      </w:r>
      <w:r w:rsidR="003F49D4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 xml:space="preserve">Les </w:t>
      </w:r>
      <w:r w:rsidR="00415BE9">
        <w:rPr>
          <w:color w:val="0D0D0D" w:themeColor="text1" w:themeTint="F2"/>
        </w:rPr>
        <w:t>règles</w:t>
      </w:r>
      <w:r w:rsidR="003F49D4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 xml:space="preserve">sont les mêmes que celle </w:t>
      </w:r>
      <w:r w:rsidR="00885E06">
        <w:rPr>
          <w:color w:val="0D0D0D" w:themeColor="text1" w:themeTint="F2"/>
        </w:rPr>
        <w:t>de la pétanque norma</w:t>
      </w:r>
      <w:r w:rsidR="00415BE9">
        <w:rPr>
          <w:color w:val="0D0D0D" w:themeColor="text1" w:themeTint="F2"/>
        </w:rPr>
        <w:t>le.</w:t>
      </w:r>
      <w:r w:rsidR="0045515F">
        <w:rPr>
          <w:color w:val="0D0D0D" w:themeColor="text1" w:themeTint="F2"/>
        </w:rPr>
        <w:t xml:space="preserve"> </w:t>
      </w:r>
      <w:r w:rsidR="00415BE9">
        <w:rPr>
          <w:color w:val="0D0D0D" w:themeColor="text1" w:themeTint="F2"/>
        </w:rPr>
        <w:t>C’était dur de  jouer ainsi !</w:t>
      </w:r>
    </w:p>
    <w:p w14:paraId="4D0676C4" w14:textId="77777777" w:rsidR="0098267B" w:rsidRDefault="00885E06" w:rsidP="003850DA">
      <w:pPr>
        <w:rPr>
          <w:color w:val="0D0D0D" w:themeColor="text1" w:themeTint="F2"/>
          <w:u w:val="single"/>
        </w:rPr>
      </w:pPr>
      <w:r w:rsidRPr="0098267B">
        <w:rPr>
          <w:color w:val="0D0D0D" w:themeColor="text1" w:themeTint="F2"/>
          <w:u w:val="single"/>
        </w:rPr>
        <w:t>Le parcours à</w:t>
      </w:r>
      <w:r w:rsidR="00415BE9">
        <w:rPr>
          <w:color w:val="0D0D0D" w:themeColor="text1" w:themeTint="F2"/>
          <w:u w:val="single"/>
        </w:rPr>
        <w:t xml:space="preserve"> </w:t>
      </w:r>
      <w:r w:rsidRPr="0098267B">
        <w:rPr>
          <w:color w:val="0D0D0D" w:themeColor="text1" w:themeTint="F2"/>
          <w:u w:val="single"/>
        </w:rPr>
        <w:t>l’a</w:t>
      </w:r>
      <w:r w:rsidR="0098267B">
        <w:rPr>
          <w:color w:val="0D0D0D" w:themeColor="text1" w:themeTint="F2"/>
          <w:u w:val="single"/>
        </w:rPr>
        <w:t>veugle</w:t>
      </w:r>
      <w:r w:rsidR="00415BE9">
        <w:rPr>
          <w:color w:val="0D0D0D" w:themeColor="text1" w:themeTint="F2"/>
          <w:u w:val="single"/>
        </w:rPr>
        <w:t> :</w:t>
      </w:r>
    </w:p>
    <w:p w14:paraId="0C071C37" w14:textId="77777777" w:rsidR="0094574E" w:rsidRDefault="0098267B" w:rsidP="003850DA">
      <w:pPr>
        <w:rPr>
          <w:color w:val="0D0D0D" w:themeColor="text1" w:themeTint="F2"/>
        </w:rPr>
      </w:pPr>
      <w:r>
        <w:rPr>
          <w:color w:val="0D0D0D" w:themeColor="text1" w:themeTint="F2"/>
        </w:rPr>
        <w:t xml:space="preserve">Nous avions </w:t>
      </w:r>
      <w:r w:rsidR="003F49D4">
        <w:rPr>
          <w:color w:val="0D0D0D" w:themeColor="text1" w:themeTint="F2"/>
        </w:rPr>
        <w:t>les yeux bandés</w:t>
      </w:r>
      <w:r>
        <w:rPr>
          <w:color w:val="0D0D0D" w:themeColor="text1" w:themeTint="F2"/>
        </w:rPr>
        <w:t xml:space="preserve"> et un camarade comme </w:t>
      </w:r>
      <w:r w:rsidR="003F49D4">
        <w:rPr>
          <w:color w:val="0D0D0D" w:themeColor="text1" w:themeTint="F2"/>
        </w:rPr>
        <w:t>guide</w:t>
      </w:r>
      <w:r>
        <w:rPr>
          <w:color w:val="0D0D0D" w:themeColor="text1" w:themeTint="F2"/>
        </w:rPr>
        <w:t>.</w:t>
      </w:r>
      <w:r w:rsidR="003F49D4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 xml:space="preserve">Certains avaient une canne blanche pour se </w:t>
      </w:r>
      <w:r w:rsidR="00415BE9">
        <w:rPr>
          <w:color w:val="0D0D0D" w:themeColor="text1" w:themeTint="F2"/>
        </w:rPr>
        <w:t>repérer dans l’</w:t>
      </w:r>
      <w:r w:rsidR="003F49D4">
        <w:rPr>
          <w:color w:val="0D0D0D" w:themeColor="text1" w:themeTint="F2"/>
        </w:rPr>
        <w:t>espace et éviter les obstacles</w:t>
      </w:r>
      <w:r>
        <w:rPr>
          <w:color w:val="0D0D0D" w:themeColor="text1" w:themeTint="F2"/>
        </w:rPr>
        <w:t>.</w:t>
      </w:r>
      <w:r w:rsidR="003F49D4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Sur le circuit</w:t>
      </w:r>
      <w:r w:rsidR="003F49D4">
        <w:rPr>
          <w:color w:val="0D0D0D" w:themeColor="text1" w:themeTint="F2"/>
        </w:rPr>
        <w:t>,</w:t>
      </w:r>
      <w:r>
        <w:rPr>
          <w:color w:val="0D0D0D" w:themeColor="text1" w:themeTint="F2"/>
        </w:rPr>
        <w:t xml:space="preserve"> il y avait des plots et des bancs qu’on devait sauter ou contourner</w:t>
      </w:r>
      <w:r w:rsidR="0094574E">
        <w:rPr>
          <w:color w:val="0D0D0D" w:themeColor="text1" w:themeTint="F2"/>
        </w:rPr>
        <w:t>.</w:t>
      </w:r>
    </w:p>
    <w:p w14:paraId="07D229C0" w14:textId="77777777" w:rsidR="0094574E" w:rsidRDefault="0094574E" w:rsidP="003850DA">
      <w:pPr>
        <w:rPr>
          <w:color w:val="0D0D0D" w:themeColor="text1" w:themeTint="F2"/>
          <w:u w:val="single"/>
        </w:rPr>
      </w:pPr>
      <w:r w:rsidRPr="0094574E">
        <w:rPr>
          <w:color w:val="0D0D0D" w:themeColor="text1" w:themeTint="F2"/>
          <w:u w:val="single"/>
        </w:rPr>
        <w:t xml:space="preserve">Les jeux pour les </w:t>
      </w:r>
      <w:r>
        <w:rPr>
          <w:color w:val="0D0D0D" w:themeColor="text1" w:themeTint="F2"/>
          <w:u w:val="single"/>
        </w:rPr>
        <w:t>non-voyants</w:t>
      </w:r>
      <w:r w:rsidR="00415BE9">
        <w:rPr>
          <w:color w:val="0D0D0D" w:themeColor="text1" w:themeTint="F2"/>
          <w:u w:val="single"/>
        </w:rPr>
        <w:t> :</w:t>
      </w:r>
    </w:p>
    <w:p w14:paraId="24984DF8" w14:textId="1F9C50FA" w:rsidR="0094574E" w:rsidRDefault="0094574E" w:rsidP="003850DA">
      <w:pPr>
        <w:rPr>
          <w:color w:val="0D0D0D" w:themeColor="text1" w:themeTint="F2"/>
        </w:rPr>
      </w:pPr>
      <w:r>
        <w:rPr>
          <w:color w:val="0D0D0D" w:themeColor="text1" w:themeTint="F2"/>
        </w:rPr>
        <w:t xml:space="preserve">Nous avons essayé des jeux adaptés </w:t>
      </w:r>
      <w:r w:rsidR="00415BE9">
        <w:rPr>
          <w:color w:val="0D0D0D" w:themeColor="text1" w:themeTint="F2"/>
        </w:rPr>
        <w:t>aux</w:t>
      </w:r>
      <w:r w:rsidR="003F49D4">
        <w:rPr>
          <w:color w:val="0D0D0D" w:themeColor="text1" w:themeTint="F2"/>
        </w:rPr>
        <w:t xml:space="preserve"> déficients visuels </w:t>
      </w:r>
      <w:r>
        <w:rPr>
          <w:color w:val="0D0D0D" w:themeColor="text1" w:themeTint="F2"/>
        </w:rPr>
        <w:t>(échecs,</w:t>
      </w:r>
      <w:r w:rsidR="00415BE9">
        <w:rPr>
          <w:color w:val="0D0D0D" w:themeColor="text1" w:themeTint="F2"/>
        </w:rPr>
        <w:t xml:space="preserve"> </w:t>
      </w:r>
      <w:proofErr w:type="spellStart"/>
      <w:r>
        <w:rPr>
          <w:color w:val="0D0D0D" w:themeColor="text1" w:themeTint="F2"/>
        </w:rPr>
        <w:t>legos</w:t>
      </w:r>
      <w:proofErr w:type="spellEnd"/>
      <w:r>
        <w:rPr>
          <w:color w:val="0D0D0D" w:themeColor="text1" w:themeTint="F2"/>
        </w:rPr>
        <w:t>,</w:t>
      </w:r>
      <w:r w:rsidR="0045515F">
        <w:rPr>
          <w:color w:val="0D0D0D" w:themeColor="text1" w:themeTint="F2"/>
        </w:rPr>
        <w:t xml:space="preserve"> </w:t>
      </w:r>
      <w:proofErr w:type="spellStart"/>
      <w:r>
        <w:rPr>
          <w:color w:val="0D0D0D" w:themeColor="text1" w:themeTint="F2"/>
        </w:rPr>
        <w:t>rubik’s</w:t>
      </w:r>
      <w:proofErr w:type="spellEnd"/>
      <w:r>
        <w:rPr>
          <w:color w:val="0D0D0D" w:themeColor="text1" w:themeTint="F2"/>
        </w:rPr>
        <w:t xml:space="preserve"> cube,</w:t>
      </w:r>
      <w:r w:rsidR="0045515F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dés…).</w:t>
      </w:r>
      <w:r w:rsidR="0045515F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Alex,</w:t>
      </w:r>
      <w:r w:rsidR="00415BE9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le président</w:t>
      </w:r>
      <w:r w:rsidR="00415BE9">
        <w:rPr>
          <w:color w:val="0D0D0D" w:themeColor="text1" w:themeTint="F2"/>
        </w:rPr>
        <w:t xml:space="preserve"> de l’ASPTT avait amené son chien guide d’aveugle nommé « Summer »</w:t>
      </w:r>
      <w:r w:rsidR="003F49D4">
        <w:rPr>
          <w:color w:val="0D0D0D" w:themeColor="text1" w:themeTint="F2"/>
        </w:rPr>
        <w:t xml:space="preserve"> </w:t>
      </w:r>
      <w:r w:rsidR="00415BE9">
        <w:rPr>
          <w:color w:val="0D0D0D" w:themeColor="text1" w:themeTint="F2"/>
        </w:rPr>
        <w:t xml:space="preserve">(il coûte 25 000 euros </w:t>
      </w:r>
      <w:r w:rsidR="003F49D4">
        <w:rPr>
          <w:color w:val="0D0D0D" w:themeColor="text1" w:themeTint="F2"/>
        </w:rPr>
        <w:t>car il</w:t>
      </w:r>
      <w:r w:rsidR="00415BE9">
        <w:rPr>
          <w:color w:val="0D0D0D" w:themeColor="text1" w:themeTint="F2"/>
        </w:rPr>
        <w:t xml:space="preserve"> a été formé pendant 2 ans</w:t>
      </w:r>
      <w:r w:rsidR="0045515F">
        <w:rPr>
          <w:color w:val="0D0D0D" w:themeColor="text1" w:themeTint="F2"/>
        </w:rPr>
        <w:t>)</w:t>
      </w:r>
      <w:r w:rsidR="00415BE9">
        <w:rPr>
          <w:color w:val="0D0D0D" w:themeColor="text1" w:themeTint="F2"/>
        </w:rPr>
        <w:t>.</w:t>
      </w:r>
    </w:p>
    <w:p w14:paraId="01F3E4CF" w14:textId="77777777" w:rsidR="00415BE9" w:rsidRDefault="00415BE9" w:rsidP="003850DA">
      <w:pPr>
        <w:rPr>
          <w:color w:val="0D0D0D" w:themeColor="text1" w:themeTint="F2"/>
          <w:u w:val="single"/>
        </w:rPr>
      </w:pPr>
      <w:r>
        <w:rPr>
          <w:color w:val="0D0D0D" w:themeColor="text1" w:themeTint="F2"/>
          <w:u w:val="single"/>
        </w:rPr>
        <w:t>L’audio</w:t>
      </w:r>
      <w:r w:rsidR="003F49D4">
        <w:rPr>
          <w:color w:val="0D0D0D" w:themeColor="text1" w:themeTint="F2"/>
          <w:u w:val="single"/>
        </w:rPr>
        <w:t xml:space="preserve"> </w:t>
      </w:r>
      <w:r>
        <w:rPr>
          <w:color w:val="0D0D0D" w:themeColor="text1" w:themeTint="F2"/>
          <w:u w:val="single"/>
        </w:rPr>
        <w:t>description</w:t>
      </w:r>
    </w:p>
    <w:p w14:paraId="049D9825" w14:textId="17970B93" w:rsidR="00415BE9" w:rsidRDefault="00415BE9" w:rsidP="003850DA">
      <w:pPr>
        <w:rPr>
          <w:color w:val="0D0D0D" w:themeColor="text1" w:themeTint="F2"/>
        </w:rPr>
      </w:pPr>
      <w:r>
        <w:rPr>
          <w:color w:val="0D0D0D" w:themeColor="text1" w:themeTint="F2"/>
        </w:rPr>
        <w:t>Pour regarder des films</w:t>
      </w:r>
      <w:r w:rsidR="003F49D4">
        <w:rPr>
          <w:color w:val="0D0D0D" w:themeColor="text1" w:themeTint="F2"/>
        </w:rPr>
        <w:t>,</w:t>
      </w:r>
      <w:r>
        <w:rPr>
          <w:color w:val="0D0D0D" w:themeColor="text1" w:themeTint="F2"/>
        </w:rPr>
        <w:t xml:space="preserve"> </w:t>
      </w:r>
      <w:r w:rsidR="003F49D4">
        <w:rPr>
          <w:color w:val="0D0D0D" w:themeColor="text1" w:themeTint="F2"/>
        </w:rPr>
        <w:t>les malvoyants</w:t>
      </w:r>
      <w:r>
        <w:rPr>
          <w:color w:val="0D0D0D" w:themeColor="text1" w:themeTint="F2"/>
        </w:rPr>
        <w:t xml:space="preserve"> écoutent des </w:t>
      </w:r>
      <w:r w:rsidR="003F49D4">
        <w:rPr>
          <w:color w:val="0D0D0D" w:themeColor="text1" w:themeTint="F2"/>
        </w:rPr>
        <w:t>narrateurs</w:t>
      </w:r>
      <w:r>
        <w:rPr>
          <w:color w:val="0D0D0D" w:themeColor="text1" w:themeTint="F2"/>
        </w:rPr>
        <w:t xml:space="preserve"> en plus d</w:t>
      </w:r>
      <w:r w:rsidR="003F49D4">
        <w:rPr>
          <w:color w:val="0D0D0D" w:themeColor="text1" w:themeTint="F2"/>
        </w:rPr>
        <w:t xml:space="preserve">e la bande </w:t>
      </w:r>
      <w:r>
        <w:rPr>
          <w:color w:val="0D0D0D" w:themeColor="text1" w:themeTint="F2"/>
        </w:rPr>
        <w:t>son.</w:t>
      </w:r>
      <w:r w:rsidR="003F49D4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Nous avons écouté un film avec l’audio</w:t>
      </w:r>
      <w:r w:rsidR="003F49D4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description</w:t>
      </w:r>
      <w:r w:rsidR="0045515F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(le co</w:t>
      </w:r>
      <w:r w:rsidR="0045515F">
        <w:rPr>
          <w:color w:val="0D0D0D" w:themeColor="text1" w:themeTint="F2"/>
        </w:rPr>
        <w:t>m</w:t>
      </w:r>
      <w:r>
        <w:rPr>
          <w:color w:val="0D0D0D" w:themeColor="text1" w:themeTint="F2"/>
        </w:rPr>
        <w:t xml:space="preserve">te de </w:t>
      </w:r>
      <w:r w:rsidR="003F49D4">
        <w:rPr>
          <w:color w:val="0D0D0D" w:themeColor="text1" w:themeTint="F2"/>
        </w:rPr>
        <w:t>Monte-Cristo</w:t>
      </w:r>
      <w:r>
        <w:rPr>
          <w:color w:val="0D0D0D" w:themeColor="text1" w:themeTint="F2"/>
        </w:rPr>
        <w:t>)</w:t>
      </w:r>
    </w:p>
    <w:p w14:paraId="2CE266BD" w14:textId="77777777" w:rsidR="00415BE9" w:rsidRDefault="00415BE9">
      <w:pPr>
        <w:rPr>
          <w:color w:val="0D0D0D" w:themeColor="text1" w:themeTint="F2"/>
        </w:rPr>
      </w:pPr>
      <w:r>
        <w:rPr>
          <w:color w:val="C00000"/>
        </w:rPr>
        <w:t>Maximilien</w:t>
      </w:r>
      <w:r>
        <w:rPr>
          <w:color w:val="0D0D0D" w:themeColor="text1" w:themeTint="F2"/>
        </w:rPr>
        <w:t> :</w:t>
      </w:r>
      <w:r w:rsidR="003F49D4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J’ai ressenti de la force pour la personne.</w:t>
      </w:r>
    </w:p>
    <w:p w14:paraId="048C19FA" w14:textId="77777777" w:rsidR="00415BE9" w:rsidRDefault="00415BE9">
      <w:pPr>
        <w:rPr>
          <w:color w:val="0D0D0D" w:themeColor="text1" w:themeTint="F2"/>
        </w:rPr>
      </w:pPr>
      <w:r>
        <w:rPr>
          <w:color w:val="76923C" w:themeColor="accent3" w:themeShade="BF"/>
        </w:rPr>
        <w:t>Arthur</w:t>
      </w:r>
      <w:r>
        <w:rPr>
          <w:color w:val="0D0D0D" w:themeColor="text1" w:themeTint="F2"/>
        </w:rPr>
        <w:t> :</w:t>
      </w:r>
      <w:r w:rsidR="003F49D4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 xml:space="preserve">J’ai ressenti de la compassion pour les personnes </w:t>
      </w:r>
      <w:r w:rsidR="003F49D4">
        <w:rPr>
          <w:color w:val="0D0D0D" w:themeColor="text1" w:themeTint="F2"/>
        </w:rPr>
        <w:t>malvoyantes.</w:t>
      </w:r>
    </w:p>
    <w:p w14:paraId="0DCD2E54" w14:textId="77777777" w:rsidR="00415BE9" w:rsidRPr="00415BE9" w:rsidRDefault="00415BE9">
      <w:pPr>
        <w:rPr>
          <w:color w:val="000000" w:themeColor="text1"/>
        </w:rPr>
      </w:pPr>
      <w:r>
        <w:rPr>
          <w:color w:val="548DD4" w:themeColor="text2" w:themeTint="99"/>
        </w:rPr>
        <w:t>Augustin :</w:t>
      </w:r>
      <w:r w:rsidR="003F49D4">
        <w:rPr>
          <w:color w:val="548DD4" w:themeColor="text2" w:themeTint="99"/>
        </w:rPr>
        <w:t xml:space="preserve"> </w:t>
      </w:r>
      <w:r>
        <w:rPr>
          <w:color w:val="000000" w:themeColor="text1"/>
        </w:rPr>
        <w:t xml:space="preserve">J’ai ressenti de l’empathie en voyant toutes les </w:t>
      </w:r>
      <w:r w:rsidR="003F49D4">
        <w:rPr>
          <w:color w:val="000000" w:themeColor="text1"/>
        </w:rPr>
        <w:t>personnes.</w:t>
      </w:r>
    </w:p>
    <w:sectPr w:rsidR="00415BE9" w:rsidRPr="00415BE9" w:rsidSect="00536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0DA"/>
    <w:rsid w:val="003850DA"/>
    <w:rsid w:val="003F49D4"/>
    <w:rsid w:val="00400ED6"/>
    <w:rsid w:val="00415BE9"/>
    <w:rsid w:val="0045515F"/>
    <w:rsid w:val="005368F1"/>
    <w:rsid w:val="0058159E"/>
    <w:rsid w:val="00613F29"/>
    <w:rsid w:val="007767B4"/>
    <w:rsid w:val="00885E06"/>
    <w:rsid w:val="0094574E"/>
    <w:rsid w:val="0098267B"/>
    <w:rsid w:val="00AD7DA9"/>
    <w:rsid w:val="00CA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E02A1"/>
  <w15:docId w15:val="{F6BC60C3-C31F-4521-8B78-CA2BB47D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8F1"/>
  </w:style>
  <w:style w:type="paragraph" w:styleId="Titre1">
    <w:name w:val="heading 1"/>
    <w:basedOn w:val="Normal"/>
    <w:next w:val="Normal"/>
    <w:link w:val="Titre1Car"/>
    <w:uiPriority w:val="9"/>
    <w:qFormat/>
    <w:rsid w:val="003850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850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CLS-CM1</dc:creator>
  <cp:keywords/>
  <dc:description/>
  <cp:lastModifiedBy>bruno lopergolo</cp:lastModifiedBy>
  <cp:revision>7</cp:revision>
  <dcterms:created xsi:type="dcterms:W3CDTF">2026-02-10T11:02:00Z</dcterms:created>
  <dcterms:modified xsi:type="dcterms:W3CDTF">2026-02-24T10:07:00Z</dcterms:modified>
</cp:coreProperties>
</file>